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085A8" w14:textId="77777777" w:rsidR="00D62CF4" w:rsidRPr="00930E91" w:rsidRDefault="00D62CF4" w:rsidP="00CF78D6">
      <w:pPr>
        <w:jc w:val="both"/>
        <w:rPr>
          <w:bCs/>
        </w:rPr>
      </w:pPr>
    </w:p>
    <w:p w14:paraId="1D6DD581" w14:textId="77777777" w:rsidR="00D62CF4" w:rsidRPr="00930E91" w:rsidRDefault="00D62CF4" w:rsidP="00CF78D6">
      <w:pPr>
        <w:jc w:val="both"/>
        <w:rPr>
          <w:bCs/>
        </w:rPr>
      </w:pPr>
    </w:p>
    <w:p w14:paraId="6B383117" w14:textId="37C166F2" w:rsidR="00D62CF4" w:rsidRPr="0060145A" w:rsidRDefault="00A11A1F" w:rsidP="00CF78D6">
      <w:pPr>
        <w:jc w:val="both"/>
        <w:rPr>
          <w:bCs/>
          <w:vanish/>
          <w:color w:val="FF0000"/>
        </w:rPr>
      </w:pPr>
      <w:hyperlink r:id="rId11" w:tooltip="LOCATING, REMOVING AND DISPOSING OF RECESSED PAVEMENT MARKERS AND RAISED SNOW-PLOWABLE MARKERS 12-5-19 Guidelines -Asphalt resurfacing (2020 latex only) projects only when there is no separate pay item for such work." w:history="1">
        <w:r w:rsidR="0060145A" w:rsidRPr="0060145A">
          <w:rPr>
            <w:rStyle w:val="Hyperlink"/>
            <w:b/>
            <w:vanish/>
            <w:color w:val="FF0000"/>
            <w:szCs w:val="18"/>
          </w:rPr>
          <w:t>cq510-000100-01</w:t>
        </w:r>
      </w:hyperlink>
    </w:p>
    <w:p w14:paraId="1AFCE694" w14:textId="5BB0CBED" w:rsidR="00D62CF4" w:rsidRPr="0060145A" w:rsidRDefault="00D62CF4" w:rsidP="00CF78D6">
      <w:pPr>
        <w:jc w:val="both"/>
        <w:rPr>
          <w:rFonts w:cs="Arial"/>
          <w:bCs/>
          <w:vanish/>
          <w:color w:val="FF0000"/>
        </w:rPr>
      </w:pPr>
      <w:r w:rsidRPr="0060145A">
        <w:rPr>
          <w:rFonts w:cs="Arial"/>
          <w:vanish/>
          <w:color w:val="FF0000"/>
        </w:rPr>
        <w:t>Guidelines: Asphalt resurfacing (2020 latex only) projects only when there is no separate pay item for such work.</w:t>
      </w:r>
    </w:p>
    <w:p w14:paraId="15C85134" w14:textId="77777777" w:rsidR="00D62CF4" w:rsidRPr="0060145A" w:rsidRDefault="00D62CF4" w:rsidP="00CF78D6">
      <w:pPr>
        <w:jc w:val="both"/>
        <w:rPr>
          <w:bCs/>
          <w:vanish/>
          <w:color w:val="FF0000"/>
        </w:rPr>
      </w:pPr>
    </w:p>
    <w:p w14:paraId="7E272AA2" w14:textId="2AC1BB57" w:rsidR="00022624" w:rsidRPr="00F000BE" w:rsidRDefault="00022624" w:rsidP="00CF78D6">
      <w:pPr>
        <w:jc w:val="both"/>
      </w:pPr>
      <w:r w:rsidRPr="00F000BE">
        <w:rPr>
          <w:b/>
          <w:bCs/>
        </w:rPr>
        <w:t xml:space="preserve">LOCATING, REMOVING AND DISPOSING OF RECESSED PAVEMENT MARKERS AND RAISED SNOW-PLOWABLE MARKERS </w:t>
      </w:r>
      <w:r w:rsidRPr="00F000BE">
        <w:rPr>
          <w:b/>
        </w:rPr>
        <w:t>—</w:t>
      </w:r>
      <w:r w:rsidRPr="00F000BE">
        <w:rPr>
          <w:b/>
          <w:bCs/>
        </w:rPr>
        <w:t xml:space="preserve"> </w:t>
      </w:r>
      <w:r w:rsidRPr="00F000BE">
        <w:rPr>
          <w:rFonts w:cs="Arial"/>
          <w:b/>
        </w:rPr>
        <w:fldChar w:fldCharType="begin"/>
      </w:r>
      <w:r w:rsidRPr="00F000BE">
        <w:rPr>
          <w:rFonts w:cs="Arial"/>
        </w:rPr>
        <w:instrText xml:space="preserve"> TC "</w:instrText>
      </w:r>
      <w:bookmarkStart w:id="0" w:name="_Toc167176358"/>
      <w:bookmarkStart w:id="1" w:name="_Toc177268493"/>
      <w:bookmarkStart w:id="2" w:name="_Toc218997590"/>
      <w:bookmarkStart w:id="3" w:name="_Toc284335698"/>
      <w:bookmarkStart w:id="4" w:name="_Toc447708106"/>
      <w:bookmarkStart w:id="5" w:name="_Toc448144478"/>
      <w:bookmarkStart w:id="6" w:name="_Toc26521705"/>
      <w:r w:rsidR="00CF78D6">
        <w:rPr>
          <w:rFonts w:cs="Arial"/>
        </w:rPr>
        <w:instrText>*</w:instrText>
      </w:r>
      <w:r w:rsidRPr="00F000BE">
        <w:rPr>
          <w:b/>
          <w:bCs/>
        </w:rPr>
        <w:instrText>LOCATE/REPLACE PAVEMENT MARKERS</w:instrText>
      </w:r>
      <w:r w:rsidR="00930E91" w:rsidRPr="00F000BE">
        <w:rPr>
          <w:rFonts w:cs="Arial"/>
        </w:rPr>
        <w:instrText xml:space="preserve"> </w:instrText>
      </w:r>
      <w:r w:rsidR="00930E91">
        <w:rPr>
          <w:rFonts w:cs="Arial"/>
        </w:rPr>
        <w:instrText>(</w:instrText>
      </w:r>
      <w:r w:rsidR="00A11A1F">
        <w:rPr>
          <w:rFonts w:cs="Arial"/>
        </w:rPr>
        <w:instrText>Recess &amp; Raised-Snowplow</w:instrText>
      </w:r>
      <w:r w:rsidR="00930E91">
        <w:rPr>
          <w:rFonts w:cs="Arial"/>
        </w:rPr>
        <w:instrText xml:space="preserve">) </w:instrText>
      </w:r>
      <w:r w:rsidR="00930E91" w:rsidRPr="00F000BE">
        <w:rPr>
          <w:rFonts w:cs="Arial"/>
        </w:rPr>
        <w:instrText xml:space="preserve"> </w:instrText>
      </w:r>
      <w:r w:rsidR="00930E91">
        <w:rPr>
          <w:rFonts w:cs="Arial"/>
        </w:rPr>
        <w:instrText>12</w:instrText>
      </w:r>
      <w:r w:rsidR="00930E91" w:rsidRPr="00F000BE">
        <w:rPr>
          <w:rFonts w:cs="Arial"/>
        </w:rPr>
        <w:instrText>-</w:instrText>
      </w:r>
      <w:r w:rsidR="00930E91">
        <w:rPr>
          <w:rFonts w:cs="Arial"/>
        </w:rPr>
        <w:instrText>5</w:instrText>
      </w:r>
      <w:r w:rsidR="00930E91" w:rsidRPr="00F000BE">
        <w:rPr>
          <w:rFonts w:cs="Arial"/>
        </w:rPr>
        <w:instrText>-1</w:instrText>
      </w:r>
      <w:r w:rsidR="00930E91">
        <w:rPr>
          <w:rFonts w:cs="Arial"/>
        </w:rPr>
        <w:instrText>9</w:instrText>
      </w:r>
      <w:r w:rsidR="00930E91" w:rsidRPr="00F000BE">
        <w:rPr>
          <w:rFonts w:cs="Arial"/>
        </w:rPr>
        <w:instrText xml:space="preserve"> (SPCN)</w:instrText>
      </w:r>
      <w:bookmarkEnd w:id="0"/>
      <w:bookmarkEnd w:id="1"/>
      <w:bookmarkEnd w:id="2"/>
      <w:bookmarkEnd w:id="3"/>
      <w:bookmarkEnd w:id="4"/>
      <w:bookmarkEnd w:id="5"/>
      <w:bookmarkEnd w:id="6"/>
      <w:r w:rsidRPr="00F000BE">
        <w:rPr>
          <w:rFonts w:cs="Arial"/>
        </w:rPr>
        <w:instrText xml:space="preserve">" \F C \l "1" </w:instrText>
      </w:r>
      <w:r w:rsidRPr="00F000BE">
        <w:rPr>
          <w:rFonts w:cs="Arial"/>
          <w:b/>
        </w:rPr>
        <w:fldChar w:fldCharType="end"/>
      </w:r>
      <w:r w:rsidRPr="00F000BE">
        <w:t xml:space="preserve"> The Contractor shall locate, remove and dispose of existing recessed pavement markers and raised snow-plowable markers prior to resurfacing.  The cavity left by the removal of the existing recessed pavement markers shall be cleaned of debris, filled with</w:t>
      </w:r>
      <w:r w:rsidR="00CF78D6">
        <w:t xml:space="preserve"> </w:t>
      </w:r>
      <w:r w:rsidR="00693732">
        <w:t xml:space="preserve">an approved mix design for resurfacing or </w:t>
      </w:r>
      <w:r w:rsidR="00CF78D6">
        <w:t xml:space="preserve">material found on the Department’s </w:t>
      </w:r>
      <w:hyperlink r:id="rId12" w:anchor="page=202" w:history="1">
        <w:r w:rsidR="00477905" w:rsidRPr="00477905">
          <w:rPr>
            <w:rStyle w:val="Hyperlink"/>
            <w:rFonts w:cs="Arial"/>
          </w:rPr>
          <w:t>Approved List 78</w:t>
        </w:r>
      </w:hyperlink>
      <w:r w:rsidR="00693732">
        <w:rPr>
          <w:rStyle w:val="Hyperlink"/>
          <w:rFonts w:cs="Arial"/>
        </w:rPr>
        <w:t>,</w:t>
      </w:r>
      <w:r w:rsidRPr="00F000BE">
        <w:t xml:space="preserve"> and compacted.  Locating, removing and disposing of recessed pavement markers and raised snow-plowable markers; cleaning and filling the cavity, and compacting the material placed in the cleaned cavity will not be measured for payment.  The cost for performing this work shall be included in the price bid for other appropriate items of work.</w:t>
      </w:r>
    </w:p>
    <w:p w14:paraId="3F9B774C" w14:textId="77777777" w:rsidR="00022624" w:rsidRPr="00F000BE" w:rsidRDefault="00022624" w:rsidP="00D62CF4">
      <w:pPr>
        <w:jc w:val="both"/>
      </w:pPr>
    </w:p>
    <w:p w14:paraId="4A3C6E68" w14:textId="0D2CCF3D" w:rsidR="00022624" w:rsidRPr="00F000BE" w:rsidRDefault="00022624" w:rsidP="00CF78D6">
      <w:pPr>
        <w:jc w:val="both"/>
      </w:pPr>
      <w:r w:rsidRPr="00F000BE">
        <w:t>1</w:t>
      </w:r>
      <w:r w:rsidR="00693732">
        <w:t>2</w:t>
      </w:r>
      <w:r w:rsidRPr="00F000BE">
        <w:t>-</w:t>
      </w:r>
      <w:r w:rsidR="00693732">
        <w:t>5</w:t>
      </w:r>
      <w:r w:rsidRPr="00F000BE">
        <w:t>-1</w:t>
      </w:r>
      <w:r w:rsidR="00CF78D6">
        <w:t>9</w:t>
      </w:r>
      <w:r w:rsidR="00EC0162">
        <w:rPr>
          <w:rFonts w:cs="Arial"/>
        </w:rPr>
        <w:t xml:space="preserve"> (SPCN)</w:t>
      </w:r>
    </w:p>
    <w:p w14:paraId="0B6476C8" w14:textId="77777777" w:rsidR="00022624" w:rsidRPr="00F000BE" w:rsidRDefault="00022624" w:rsidP="00D62CF4">
      <w:pPr>
        <w:jc w:val="both"/>
      </w:pPr>
    </w:p>
    <w:p w14:paraId="282D98D2" w14:textId="1DE00436" w:rsidR="00022624" w:rsidRPr="00F000BE" w:rsidRDefault="00022624" w:rsidP="00D62CF4">
      <w:pPr>
        <w:jc w:val="both"/>
      </w:pPr>
      <w:bookmarkStart w:id="7" w:name="_GoBack"/>
      <w:bookmarkEnd w:id="7"/>
    </w:p>
    <w:sectPr w:rsidR="00022624"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ECEAD" w14:textId="77777777" w:rsidR="001C32D5" w:rsidRDefault="001C32D5">
      <w:r>
        <w:separator/>
      </w:r>
    </w:p>
  </w:endnote>
  <w:endnote w:type="continuationSeparator" w:id="0">
    <w:p w14:paraId="0765EF42" w14:textId="77777777" w:rsidR="001C32D5" w:rsidRDefault="001C3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483CA" w14:textId="77777777" w:rsidR="001C32D5" w:rsidRDefault="001C32D5">
      <w:r>
        <w:separator/>
      </w:r>
    </w:p>
  </w:footnote>
  <w:footnote w:type="continuationSeparator" w:id="0">
    <w:p w14:paraId="234512C0" w14:textId="77777777" w:rsidR="001C32D5" w:rsidRDefault="001C32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2624"/>
    <w:rsid w:val="00026F26"/>
    <w:rsid w:val="00062167"/>
    <w:rsid w:val="00064196"/>
    <w:rsid w:val="000A67BF"/>
    <w:rsid w:val="000C412B"/>
    <w:rsid w:val="000F194F"/>
    <w:rsid w:val="00107AEC"/>
    <w:rsid w:val="00117EF8"/>
    <w:rsid w:val="00130682"/>
    <w:rsid w:val="001460E5"/>
    <w:rsid w:val="00166713"/>
    <w:rsid w:val="00173959"/>
    <w:rsid w:val="00175D97"/>
    <w:rsid w:val="00195503"/>
    <w:rsid w:val="001A09AC"/>
    <w:rsid w:val="001A305C"/>
    <w:rsid w:val="001C32D5"/>
    <w:rsid w:val="001C4040"/>
    <w:rsid w:val="001F571D"/>
    <w:rsid w:val="00200A57"/>
    <w:rsid w:val="002147D7"/>
    <w:rsid w:val="002149BE"/>
    <w:rsid w:val="002244B4"/>
    <w:rsid w:val="0025109E"/>
    <w:rsid w:val="00253B5F"/>
    <w:rsid w:val="002575C9"/>
    <w:rsid w:val="00293D6E"/>
    <w:rsid w:val="002D6861"/>
    <w:rsid w:val="002D7FF5"/>
    <w:rsid w:val="00304D52"/>
    <w:rsid w:val="00330195"/>
    <w:rsid w:val="00360D62"/>
    <w:rsid w:val="003D0DE2"/>
    <w:rsid w:val="00407155"/>
    <w:rsid w:val="00413782"/>
    <w:rsid w:val="00432F61"/>
    <w:rsid w:val="004425F3"/>
    <w:rsid w:val="004442F8"/>
    <w:rsid w:val="00450017"/>
    <w:rsid w:val="00461FF3"/>
    <w:rsid w:val="00472E9D"/>
    <w:rsid w:val="00477527"/>
    <w:rsid w:val="00477905"/>
    <w:rsid w:val="0048491E"/>
    <w:rsid w:val="004B4B71"/>
    <w:rsid w:val="004B7FD4"/>
    <w:rsid w:val="004C068D"/>
    <w:rsid w:val="004C14A1"/>
    <w:rsid w:val="004F6C7B"/>
    <w:rsid w:val="00510D35"/>
    <w:rsid w:val="00516FCB"/>
    <w:rsid w:val="00546DC5"/>
    <w:rsid w:val="0055121B"/>
    <w:rsid w:val="00574B46"/>
    <w:rsid w:val="00583A3E"/>
    <w:rsid w:val="00586DC9"/>
    <w:rsid w:val="005A417A"/>
    <w:rsid w:val="005A5B11"/>
    <w:rsid w:val="005B2DE5"/>
    <w:rsid w:val="005C180C"/>
    <w:rsid w:val="005D4900"/>
    <w:rsid w:val="005F0785"/>
    <w:rsid w:val="0060145A"/>
    <w:rsid w:val="00616CD1"/>
    <w:rsid w:val="00627601"/>
    <w:rsid w:val="006742BF"/>
    <w:rsid w:val="00676336"/>
    <w:rsid w:val="00680414"/>
    <w:rsid w:val="00681A90"/>
    <w:rsid w:val="006825BF"/>
    <w:rsid w:val="00693732"/>
    <w:rsid w:val="006A07F3"/>
    <w:rsid w:val="006A2261"/>
    <w:rsid w:val="006A2AFF"/>
    <w:rsid w:val="006A3977"/>
    <w:rsid w:val="006B1BA8"/>
    <w:rsid w:val="006B3094"/>
    <w:rsid w:val="006C3E33"/>
    <w:rsid w:val="006F0686"/>
    <w:rsid w:val="006F17B7"/>
    <w:rsid w:val="0071701C"/>
    <w:rsid w:val="0072326D"/>
    <w:rsid w:val="00725454"/>
    <w:rsid w:val="00727160"/>
    <w:rsid w:val="00730DD8"/>
    <w:rsid w:val="00734595"/>
    <w:rsid w:val="0078729B"/>
    <w:rsid w:val="007A334E"/>
    <w:rsid w:val="007C3D79"/>
    <w:rsid w:val="007D4C15"/>
    <w:rsid w:val="00831C43"/>
    <w:rsid w:val="00833443"/>
    <w:rsid w:val="008536AE"/>
    <w:rsid w:val="00862AD9"/>
    <w:rsid w:val="00866C5C"/>
    <w:rsid w:val="00867F9E"/>
    <w:rsid w:val="00880B39"/>
    <w:rsid w:val="008A523E"/>
    <w:rsid w:val="009010A5"/>
    <w:rsid w:val="00930E91"/>
    <w:rsid w:val="00944D71"/>
    <w:rsid w:val="00944F39"/>
    <w:rsid w:val="00947890"/>
    <w:rsid w:val="009544D8"/>
    <w:rsid w:val="0096455F"/>
    <w:rsid w:val="00965CE6"/>
    <w:rsid w:val="009676B5"/>
    <w:rsid w:val="009779CA"/>
    <w:rsid w:val="009924AA"/>
    <w:rsid w:val="009A4B80"/>
    <w:rsid w:val="009A5EE3"/>
    <w:rsid w:val="009D24D6"/>
    <w:rsid w:val="009F3964"/>
    <w:rsid w:val="00A00FF3"/>
    <w:rsid w:val="00A0105E"/>
    <w:rsid w:val="00A02BF6"/>
    <w:rsid w:val="00A06350"/>
    <w:rsid w:val="00A11A1F"/>
    <w:rsid w:val="00A1617D"/>
    <w:rsid w:val="00A21ABA"/>
    <w:rsid w:val="00A2335A"/>
    <w:rsid w:val="00A2587D"/>
    <w:rsid w:val="00A46D59"/>
    <w:rsid w:val="00A51519"/>
    <w:rsid w:val="00A565FF"/>
    <w:rsid w:val="00A65374"/>
    <w:rsid w:val="00A66530"/>
    <w:rsid w:val="00A957CE"/>
    <w:rsid w:val="00AA49D0"/>
    <w:rsid w:val="00AA5C1E"/>
    <w:rsid w:val="00AB38F9"/>
    <w:rsid w:val="00AC43F5"/>
    <w:rsid w:val="00AF38AE"/>
    <w:rsid w:val="00B03E56"/>
    <w:rsid w:val="00B11F8B"/>
    <w:rsid w:val="00B219E4"/>
    <w:rsid w:val="00B26F38"/>
    <w:rsid w:val="00B27C1F"/>
    <w:rsid w:val="00B40196"/>
    <w:rsid w:val="00BB2A76"/>
    <w:rsid w:val="00BB3332"/>
    <w:rsid w:val="00BB4600"/>
    <w:rsid w:val="00BC0A28"/>
    <w:rsid w:val="00BC7D8C"/>
    <w:rsid w:val="00BD01C3"/>
    <w:rsid w:val="00BE3329"/>
    <w:rsid w:val="00C011C3"/>
    <w:rsid w:val="00C17E9F"/>
    <w:rsid w:val="00C46D4D"/>
    <w:rsid w:val="00C56BE2"/>
    <w:rsid w:val="00C640E3"/>
    <w:rsid w:val="00C919A9"/>
    <w:rsid w:val="00C927B8"/>
    <w:rsid w:val="00CA5396"/>
    <w:rsid w:val="00CC62B8"/>
    <w:rsid w:val="00CE28D8"/>
    <w:rsid w:val="00CF78D6"/>
    <w:rsid w:val="00D00528"/>
    <w:rsid w:val="00D07472"/>
    <w:rsid w:val="00D17E07"/>
    <w:rsid w:val="00D62CF4"/>
    <w:rsid w:val="00D7425B"/>
    <w:rsid w:val="00D74A4C"/>
    <w:rsid w:val="00D820DB"/>
    <w:rsid w:val="00D82EF0"/>
    <w:rsid w:val="00D83589"/>
    <w:rsid w:val="00D86633"/>
    <w:rsid w:val="00DA60C9"/>
    <w:rsid w:val="00DD28D0"/>
    <w:rsid w:val="00DD55AF"/>
    <w:rsid w:val="00E02843"/>
    <w:rsid w:val="00E049D1"/>
    <w:rsid w:val="00E1261C"/>
    <w:rsid w:val="00E261C1"/>
    <w:rsid w:val="00E34F5C"/>
    <w:rsid w:val="00E43A5D"/>
    <w:rsid w:val="00E52DEB"/>
    <w:rsid w:val="00E62CC9"/>
    <w:rsid w:val="00E67DFC"/>
    <w:rsid w:val="00E75AF1"/>
    <w:rsid w:val="00E91EB6"/>
    <w:rsid w:val="00EB28CC"/>
    <w:rsid w:val="00EC0162"/>
    <w:rsid w:val="00EF4E5C"/>
    <w:rsid w:val="00F15D9C"/>
    <w:rsid w:val="00F20C33"/>
    <w:rsid w:val="00F234D3"/>
    <w:rsid w:val="00F5764C"/>
    <w:rsid w:val="00F63779"/>
    <w:rsid w:val="00F67A7B"/>
    <w:rsid w:val="00F87C24"/>
    <w:rsid w:val="00F92FF8"/>
    <w:rsid w:val="00FA57F8"/>
    <w:rsid w:val="00FC3AF5"/>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85DD69A"/>
  <w15:docId w15:val="{0703D50B-8357-42A2-AEA5-63CD6FCBD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irginiadot.org/business/resources/Materials/ApprovedLists/Materials_Approved_Lists.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cq510-000100-01.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5555-05-04T04:00:00+00:00</Expiration_x0020_Date0>
    <Web_x0020_List xmlns="0da6ca4d-3636-4380-ae91-0121f7d90329">true</Web_x0020_List>
    <Sect xmlns="0da6ca4d-3636-4380-ae91-0121f7d90329">510</Sect>
    <Advertisement xmlns="0da6ca4d-3636-4380-ae91-0121f7d90329">2019-12-10T05:00:00+00:00</Advertisement>
    <Usage_x0020_Guidance xmlns="0da6ca4d-3636-4380-ae91-0121f7d90329">Asphalt resurfacing (2020 latex only) projects only when there is no separate pay item for such work.</Usage_x0020_Guidance>
    <Contains_x0020_Fields xmlns="0da6ca4d-3636-4380-ae91-0121f7d90329">No</Contains_x0020_Fields>
    <Specification_x0020_Number xmlns="0da6ca4d-3636-4380-ae91-0121f7d90329">cq510-000100-01</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2019-11-07T05:00:00+00:00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SPCN</Document_x0020_Type>
    <Replaces xmlns="0da6ca4d-3636-4380-ae91-0121f7d90329">cq510-000100-00</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5555-05-04T04:00:00+00:00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V</Div>
    <Lists_x0020__x0028_Specify_x0020_Other_x0029_ xmlns="0da6ca4d-3636-4380-ae91-0121f7d90329">None</Lists_x0020__x0028_Specify_x0020_Other_x0029_>
    <Choice xmlns="0da6ca4d-3636-4380-ae91-0121f7d90329">false</Choi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9390E113-D37C-4298-9475-7A3A533FE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255426-AB94-418F-AB8A-3A69C8282CE7}">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4"/>
    <ds:schemaRef ds:uri="0da6ca4d-3636-4380-ae91-0121f7d90329"/>
    <ds:schemaRef ds:uri="http://www.w3.org/XML/1998/namespace"/>
  </ds:schemaRefs>
</ds:datastoreItem>
</file>

<file path=customXml/itemProps3.xml><?xml version="1.0" encoding="utf-8"?>
<ds:datastoreItem xmlns:ds="http://schemas.openxmlformats.org/officeDocument/2006/customXml" ds:itemID="{535EEE40-F0C2-4A56-AC02-BF37565AE86B}">
  <ds:schemaRefs>
    <ds:schemaRef ds:uri="http://schemas.microsoft.com/sharepoint/v3/contenttype/forms"/>
  </ds:schemaRefs>
</ds:datastoreItem>
</file>

<file path=customXml/itemProps4.xml><?xml version="1.0" encoding="utf-8"?>
<ds:datastoreItem xmlns:ds="http://schemas.openxmlformats.org/officeDocument/2006/customXml" ds:itemID="{8F032CB8-D1FB-45C1-B8EE-4EF3066A21D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1</Pages>
  <Words>223</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LOCATING, REMOVING AND DISPOSING OF RECESSED PAVEMENT MARKERS AND RAISED SNOW-PLOWABLE MARKERS 12-5-19 (SPCN)</vt:lpstr>
    </vt:vector>
  </TitlesOfParts>
  <Company>VDOT</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LOCATING, REMOVING AND DISPOSING OF RECESSED PAVEMENT MARKERS AND RAISED SNOW-PLOWABLE MARKERS 12-5-19 (SPCN)</dc:title>
  <dc:creator>vdot</dc:creator>
  <cp:lastModifiedBy>Gayle, David W. (VDOT)</cp:lastModifiedBy>
  <cp:revision>150</cp:revision>
  <dcterms:created xsi:type="dcterms:W3CDTF">2015-10-15T17:45:00Z</dcterms:created>
  <dcterms:modified xsi:type="dcterms:W3CDTF">2019-12-06T16:31:00Z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V</vt:lpwstr>
  </property>
  <property fmtid="{D5CDD505-2E9C-101B-9397-08002B2CF9AE}" pid="45" name="Sect">
    <vt:lpwstr>510</vt:lpwstr>
  </property>
  <property fmtid="{D5CDD505-2E9C-101B-9397-08002B2CF9AE}" pid="46" name="Specification Category">
    <vt:lpwstr>2</vt:lpwstr>
  </property>
  <property fmtid="{D5CDD505-2E9C-101B-9397-08002B2CF9AE}" pid="47" name="Usage Guidance">
    <vt:lpwstr>Asphalt resurfacing projects only when there is no separate pay item for such work.{2007-c510am1}</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cn510-000100-00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https://outsidevdot.cov.virginia.gov/P0JQP/2016_Standard_Specifications/Forms/PLGG.aspx?View={059C9ADD-1EEB-4E46-8248-51123B71B3E6}&amp;FilterField1=ID&amp;FilterValue1=48, G</vt:lpwstr>
  </property>
  <property fmtid="{D5CDD505-2E9C-101B-9397-08002B2CF9AE}" pid="63" name="Assigned To0">
    <vt:i4>1631</vt:i4>
  </property>
  <property fmtid="{D5CDD505-2E9C-101B-9397-08002B2CF9AE}" pid="64" name="RCP">
    <vt:lpwstr>188;#Bates, Kerry A., P.E. (VDOT)</vt:lpwstr>
  </property>
  <property fmtid="{D5CDD505-2E9C-101B-9397-08002B2CF9AE}" pid="65" name="Doc Type">
    <vt:lpwstr>Specification</vt:lpwstr>
  </property>
  <property fmtid="{D5CDD505-2E9C-101B-9397-08002B2CF9AE}" pid="66" name="Purpose of Revision">
    <vt:lpwstr>Special Provision for 2020 LM Schedules</vt:lpwstr>
  </property>
  <property fmtid="{D5CDD505-2E9C-101B-9397-08002B2CF9AE}" pid="67" name="Requestor">
    <vt:i4>3914</vt:i4>
  </property>
</Properties>
</file>