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ECF486" w14:textId="77777777" w:rsidR="00730602" w:rsidRPr="00592A93" w:rsidRDefault="00730602" w:rsidP="00730602">
      <w:pPr>
        <w:jc w:val="both"/>
      </w:pPr>
    </w:p>
    <w:p w14:paraId="6B6D7CF0" w14:textId="77777777" w:rsidR="00730602" w:rsidRPr="00592A93" w:rsidRDefault="00730602" w:rsidP="00730602">
      <w:pPr>
        <w:jc w:val="both"/>
      </w:pPr>
    </w:p>
    <w:p w14:paraId="625EEF3B" w14:textId="3586EE27" w:rsidR="00730602" w:rsidRPr="009860C3" w:rsidRDefault="00027C54" w:rsidP="00730602">
      <w:pPr>
        <w:jc w:val="both"/>
        <w:rPr>
          <w:vanish/>
          <w:color w:val="FF0000"/>
          <w:spacing w:val="-3"/>
        </w:rPr>
      </w:pPr>
      <w:hyperlink r:id="rId11" w:tooltip="CONTRACT ESTABLISHMENT (On Call State) 9-8-16 Guidelines-Use only with state funded on-call projects.{2007-cu103001a}" w:history="1">
        <w:r w:rsidRPr="009860C3">
          <w:rPr>
            <w:rStyle w:val="Hyperlink"/>
            <w:b/>
            <w:bCs/>
            <w:vanish/>
            <w:color w:val="FF0000"/>
          </w:rPr>
          <w:t>cq103-000110-01</w:t>
        </w:r>
      </w:hyperlink>
      <w:bookmarkStart w:id="0" w:name="_GoBack"/>
      <w:bookmarkEnd w:id="0"/>
    </w:p>
    <w:p w14:paraId="5393858B" w14:textId="1CB85A07" w:rsidR="00730602" w:rsidRPr="009860C3" w:rsidRDefault="00730602" w:rsidP="00730602">
      <w:pPr>
        <w:jc w:val="both"/>
        <w:rPr>
          <w:vanish/>
          <w:color w:val="FF0000"/>
          <w:sz w:val="18"/>
        </w:rPr>
      </w:pPr>
      <w:r w:rsidRPr="009860C3">
        <w:rPr>
          <w:b/>
          <w:vanish/>
          <w:color w:val="FF0000"/>
          <w:spacing w:val="-3"/>
          <w:sz w:val="18"/>
        </w:rPr>
        <w:t>GUIDELINES</w:t>
      </w:r>
      <w:r w:rsidRPr="009860C3">
        <w:rPr>
          <w:b/>
          <w:snapToGrid w:val="0"/>
          <w:vanish/>
          <w:color w:val="FF0000"/>
          <w:spacing w:val="-3"/>
          <w:sz w:val="18"/>
        </w:rPr>
        <w:t xml:space="preserve"> — </w:t>
      </w:r>
      <w:r w:rsidR="00B94030" w:rsidRPr="009860C3">
        <w:rPr>
          <w:rFonts w:cs="Arial"/>
          <w:vanish/>
          <w:color w:val="FF0000"/>
          <w:sz w:val="16"/>
          <w:szCs w:val="16"/>
        </w:rPr>
        <w:t xml:space="preserve">This </w:t>
      </w:r>
      <w:r w:rsidR="000F04F4" w:rsidRPr="009860C3">
        <w:rPr>
          <w:rFonts w:cs="Arial"/>
          <w:vanish/>
          <w:color w:val="FF0000"/>
          <w:sz w:val="16"/>
          <w:szCs w:val="16"/>
        </w:rPr>
        <w:t>SPCN</w:t>
      </w:r>
      <w:r w:rsidR="00B94030" w:rsidRPr="009860C3">
        <w:rPr>
          <w:rFonts w:cs="Arial"/>
          <w:vanish/>
          <w:color w:val="FF0000"/>
          <w:sz w:val="16"/>
          <w:szCs w:val="16"/>
        </w:rPr>
        <w:t xml:space="preserve"> should only be used on On-Call Contracts which DO NOT have federal funding. Do not extract language from this </w:t>
      </w:r>
      <w:r w:rsidR="000F04F4" w:rsidRPr="009860C3">
        <w:rPr>
          <w:rFonts w:cs="Arial"/>
          <w:vanish/>
          <w:color w:val="FF0000"/>
          <w:sz w:val="16"/>
          <w:szCs w:val="16"/>
        </w:rPr>
        <w:t>SPCN</w:t>
      </w:r>
      <w:r w:rsidR="00B94030" w:rsidRPr="009860C3">
        <w:rPr>
          <w:rFonts w:cs="Arial"/>
          <w:vanish/>
          <w:color w:val="FF0000"/>
          <w:sz w:val="16"/>
          <w:szCs w:val="16"/>
        </w:rPr>
        <w:t xml:space="preserve"> for use elsewhere without explicit permission from the State Specification Engineer.</w:t>
      </w:r>
      <w:r w:rsidR="005C2EA7" w:rsidRPr="009860C3">
        <w:rPr>
          <w:vanish/>
          <w:color w:val="FF0000"/>
          <w:sz w:val="18"/>
        </w:rPr>
        <w:t xml:space="preserve"> {2007-</w:t>
      </w:r>
      <w:hyperlink r:id="rId12" w:tooltip="CONTRACT ESTABLISHMENT 9-30-15 Guideline- GUIDELINES —USE ONLY WITH STATE FUNDED ON-CALL PROJECTS." w:history="1">
        <w:r w:rsidR="00411A05" w:rsidRPr="009860C3">
          <w:rPr>
            <w:rStyle w:val="Hyperlink"/>
            <w:vanish/>
            <w:color w:val="FF0000"/>
            <w:sz w:val="18"/>
            <w:szCs w:val="16"/>
          </w:rPr>
          <w:t>cu103001a</w:t>
        </w:r>
      </w:hyperlink>
      <w:r w:rsidR="005C2EA7" w:rsidRPr="009860C3">
        <w:rPr>
          <w:vanish/>
          <w:color w:val="FF0000"/>
          <w:sz w:val="18"/>
        </w:rPr>
        <w:t>}</w:t>
      </w:r>
    </w:p>
    <w:p w14:paraId="5D76F9F0" w14:textId="77777777" w:rsidR="00730602" w:rsidRPr="009860C3" w:rsidRDefault="00730602" w:rsidP="00730602">
      <w:pPr>
        <w:jc w:val="both"/>
        <w:rPr>
          <w:vanish/>
          <w:color w:val="FF0000"/>
          <w:sz w:val="18"/>
        </w:rPr>
      </w:pPr>
    </w:p>
    <w:p w14:paraId="385F613A" w14:textId="3EE3ECC3" w:rsidR="00730602" w:rsidRPr="00D9604B" w:rsidRDefault="00730602" w:rsidP="00730602">
      <w:pPr>
        <w:jc w:val="both"/>
        <w:rPr>
          <w:rFonts w:cs="Arial"/>
        </w:rPr>
      </w:pPr>
      <w:r w:rsidRPr="00D9604B">
        <w:rPr>
          <w:rFonts w:cs="Arial"/>
          <w:b/>
        </w:rPr>
        <w:t>CONTRACT ESTABLISHMENT</w:t>
      </w:r>
      <w:r>
        <w:rPr>
          <w:rFonts w:cs="Arial"/>
          <w:b/>
        </w:rPr>
        <w:fldChar w:fldCharType="begin"/>
      </w:r>
      <w:r>
        <w:instrText xml:space="preserve"> TC "</w:instrText>
      </w:r>
      <w:bookmarkStart w:id="1" w:name="_Toc447870420"/>
      <w:r w:rsidRPr="005C2225">
        <w:rPr>
          <w:rFonts w:cs="Arial"/>
          <w:b/>
        </w:rPr>
        <w:instrText>CONTRACT ESTABLISHMENT</w:instrText>
      </w:r>
      <w:r>
        <w:rPr>
          <w:rFonts w:cs="Arial"/>
        </w:rPr>
        <w:instrText xml:space="preserve">  </w:instrText>
      </w:r>
      <w:r w:rsidR="002970B5">
        <w:rPr>
          <w:rFonts w:cs="Arial"/>
        </w:rPr>
        <w:instrText>9-</w:instrText>
      </w:r>
      <w:r w:rsidR="00B94030">
        <w:rPr>
          <w:rFonts w:cs="Arial"/>
        </w:rPr>
        <w:instrText>8</w:instrText>
      </w:r>
      <w:r w:rsidR="002970B5">
        <w:rPr>
          <w:rFonts w:cs="Arial"/>
        </w:rPr>
        <w:instrText>-1</w:instrText>
      </w:r>
      <w:r w:rsidR="00B94030">
        <w:rPr>
          <w:rFonts w:cs="Arial"/>
        </w:rPr>
        <w:instrText>6</w:instrText>
      </w:r>
      <w:r w:rsidR="002970B5">
        <w:rPr>
          <w:rFonts w:cs="Arial"/>
        </w:rPr>
        <w:instrText>_</w:instrText>
      </w:r>
      <w:r>
        <w:rPr>
          <w:rFonts w:cs="Arial"/>
        </w:rPr>
        <w:instrText>(SPCN)</w:instrText>
      </w:r>
      <w:bookmarkEnd w:id="1"/>
      <w:r>
        <w:instrText xml:space="preserve">" \f C \l "1" </w:instrText>
      </w:r>
      <w:r>
        <w:rPr>
          <w:rFonts w:cs="Arial"/>
          <w:b/>
        </w:rPr>
        <w:fldChar w:fldCharType="end"/>
      </w:r>
      <w:r w:rsidRPr="00D9604B">
        <w:rPr>
          <w:rFonts w:cs="Arial"/>
        </w:rPr>
        <w:t xml:space="preserve"> </w:t>
      </w:r>
      <w:r w:rsidR="002970B5">
        <w:rPr>
          <w:rFonts w:cs="Arial"/>
        </w:rPr>
        <w:t xml:space="preserve">shall consist of furnishing contract bonds, required affidavits, documents, certificates, and evidence of insurance to the Engineer according to Section 103 of the Specifications. Contract Establishment will be paid for at the contract lump sum price. This price shall include procuring and furnishing bonds, insurance certificates, and any other items necessary to execute the Contract and extend the Contract for additional terms. </w:t>
      </w:r>
      <w:r w:rsidR="002970B5">
        <w:rPr>
          <w:rFonts w:cs="Arial"/>
          <w:bCs/>
        </w:rPr>
        <w:t xml:space="preserve">If the lump sum price bid by the Contractor for </w:t>
      </w:r>
      <w:r w:rsidR="002970B5">
        <w:rPr>
          <w:rFonts w:cs="Arial"/>
        </w:rPr>
        <w:t xml:space="preserve">Contract Establishment </w:t>
      </w:r>
      <w:r w:rsidR="002970B5">
        <w:rPr>
          <w:rFonts w:cs="Arial"/>
          <w:bCs/>
        </w:rPr>
        <w:t>exceeds 2 percent of the total bid price of other items, the bid will be considered nonresponsive and may be rejected.</w:t>
      </w:r>
      <w:r w:rsidR="002970B5">
        <w:rPr>
          <w:rFonts w:cs="Arial"/>
        </w:rPr>
        <w:t xml:space="preserve"> Contract Establishment will be paid for on the first progress estimate. If the Contract is renewed for additional terms, Contract Establishment will be paid for at the lump sum price on the first progress estimate of each additional term.</w:t>
      </w:r>
    </w:p>
    <w:p w14:paraId="3E21BD45" w14:textId="77777777" w:rsidR="00730602" w:rsidRDefault="00730602" w:rsidP="00730602">
      <w:pPr>
        <w:jc w:val="both"/>
        <w:rPr>
          <w:rFonts w:cs="Arial"/>
        </w:rPr>
      </w:pPr>
    </w:p>
    <w:p w14:paraId="2DED08EA" w14:textId="42343054" w:rsidR="002970B5" w:rsidRDefault="002970B5" w:rsidP="00730602">
      <w:pPr>
        <w:jc w:val="both"/>
        <w:rPr>
          <w:rFonts w:cs="Arial"/>
        </w:rPr>
      </w:pPr>
      <w:r>
        <w:rPr>
          <w:rFonts w:cs="Arial"/>
        </w:rPr>
        <w:t>The Departments’ commitment to issue 70 percent of the original value of the Contract during the Term of the Contract in Section 104.01 of the Special Provision for Renewable On Call Contracts General Provisions will not apply to this Contract.</w:t>
      </w:r>
    </w:p>
    <w:p w14:paraId="797BC582" w14:textId="77777777" w:rsidR="002970B5" w:rsidRDefault="002970B5" w:rsidP="00730602">
      <w:pPr>
        <w:jc w:val="both"/>
        <w:rPr>
          <w:rFonts w:cs="Arial"/>
        </w:rPr>
      </w:pPr>
    </w:p>
    <w:p w14:paraId="2F66D9AF" w14:textId="77777777" w:rsidR="00730602" w:rsidRDefault="00730602" w:rsidP="00730602">
      <w:pPr>
        <w:jc w:val="both"/>
        <w:rPr>
          <w:rFonts w:cs="Arial"/>
        </w:rPr>
      </w:pPr>
      <w:r>
        <w:rPr>
          <w:rFonts w:cs="Arial"/>
        </w:rPr>
        <w:t>Payment will be made under:</w:t>
      </w:r>
    </w:p>
    <w:p w14:paraId="17B9CB58" w14:textId="77777777" w:rsidR="00730602" w:rsidRDefault="00730602" w:rsidP="00730602">
      <w:pPr>
        <w:jc w:val="both"/>
        <w:rPr>
          <w:rFonts w:cs="Arial"/>
        </w:rPr>
      </w:pPr>
    </w:p>
    <w:tbl>
      <w:tblPr>
        <w:tblW w:w="0" w:type="auto"/>
        <w:tblInd w:w="378" w:type="dxa"/>
        <w:tblLook w:val="00A0" w:firstRow="1" w:lastRow="0" w:firstColumn="1" w:lastColumn="0" w:noHBand="0" w:noVBand="0"/>
      </w:tblPr>
      <w:tblGrid>
        <w:gridCol w:w="4770"/>
        <w:gridCol w:w="1530"/>
      </w:tblGrid>
      <w:tr w:rsidR="00730602" w14:paraId="12160700" w14:textId="77777777" w:rsidTr="005F1E58">
        <w:tc>
          <w:tcPr>
            <w:tcW w:w="4770" w:type="dxa"/>
          </w:tcPr>
          <w:p w14:paraId="58C976BF" w14:textId="77777777" w:rsidR="00730602" w:rsidRDefault="00730602" w:rsidP="005F1E58">
            <w:pPr>
              <w:jc w:val="both"/>
              <w:rPr>
                <w:b/>
              </w:rPr>
            </w:pPr>
            <w:r>
              <w:rPr>
                <w:b/>
              </w:rPr>
              <w:t>Pay Item</w:t>
            </w:r>
          </w:p>
          <w:p w14:paraId="4DBAAE5C" w14:textId="77777777" w:rsidR="002C69F1" w:rsidRDefault="002C69F1" w:rsidP="005F1E58">
            <w:pPr>
              <w:jc w:val="both"/>
              <w:rPr>
                <w:b/>
              </w:rPr>
            </w:pPr>
          </w:p>
        </w:tc>
        <w:tc>
          <w:tcPr>
            <w:tcW w:w="1530" w:type="dxa"/>
          </w:tcPr>
          <w:p w14:paraId="43DD75CC" w14:textId="77777777" w:rsidR="00730602" w:rsidRDefault="00730602" w:rsidP="005F1E58">
            <w:pPr>
              <w:jc w:val="both"/>
              <w:rPr>
                <w:b/>
              </w:rPr>
            </w:pPr>
            <w:r>
              <w:rPr>
                <w:b/>
              </w:rPr>
              <w:t>Pay Unit</w:t>
            </w:r>
          </w:p>
          <w:p w14:paraId="0DBFCC87" w14:textId="77777777" w:rsidR="002C69F1" w:rsidRDefault="002C69F1" w:rsidP="005F1E58">
            <w:pPr>
              <w:jc w:val="both"/>
              <w:rPr>
                <w:b/>
              </w:rPr>
            </w:pPr>
          </w:p>
        </w:tc>
      </w:tr>
      <w:tr w:rsidR="00730602" w14:paraId="356F9ED2" w14:textId="77777777" w:rsidTr="005F1E58">
        <w:tc>
          <w:tcPr>
            <w:tcW w:w="4770" w:type="dxa"/>
          </w:tcPr>
          <w:p w14:paraId="72174810" w14:textId="77777777" w:rsidR="00730602" w:rsidRDefault="00730602" w:rsidP="005F1E58">
            <w:pPr>
              <w:jc w:val="both"/>
            </w:pPr>
            <w:r w:rsidRPr="00D9604B">
              <w:rPr>
                <w:rFonts w:cs="Arial"/>
              </w:rPr>
              <w:t>Contract Establishment</w:t>
            </w:r>
          </w:p>
        </w:tc>
        <w:tc>
          <w:tcPr>
            <w:tcW w:w="1530" w:type="dxa"/>
          </w:tcPr>
          <w:p w14:paraId="02348F71" w14:textId="77777777" w:rsidR="00730602" w:rsidRDefault="00730602" w:rsidP="005F1E58">
            <w:pPr>
              <w:jc w:val="both"/>
            </w:pPr>
            <w:r w:rsidRPr="00D9604B">
              <w:rPr>
                <w:rFonts w:cs="Arial"/>
              </w:rPr>
              <w:t>Lump Sum</w:t>
            </w:r>
          </w:p>
        </w:tc>
      </w:tr>
    </w:tbl>
    <w:p w14:paraId="162C9DAF" w14:textId="77777777" w:rsidR="00730602" w:rsidRDefault="00730602" w:rsidP="00730602">
      <w:pPr>
        <w:jc w:val="both"/>
        <w:rPr>
          <w:rFonts w:cs="Arial"/>
        </w:rPr>
      </w:pPr>
    </w:p>
    <w:p w14:paraId="48AA0051" w14:textId="0A7590AC" w:rsidR="00730602" w:rsidRDefault="00730602" w:rsidP="00730602">
      <w:pPr>
        <w:jc w:val="both"/>
        <w:rPr>
          <w:rFonts w:cs="Arial"/>
        </w:rPr>
      </w:pPr>
      <w:r>
        <w:rPr>
          <w:rFonts w:cs="Arial"/>
        </w:rPr>
        <w:t>9-</w:t>
      </w:r>
      <w:r w:rsidR="00B94030">
        <w:rPr>
          <w:rFonts w:cs="Arial"/>
        </w:rPr>
        <w:t>8</w:t>
      </w:r>
      <w:r>
        <w:rPr>
          <w:rFonts w:cs="Arial"/>
        </w:rPr>
        <w:t>-1</w:t>
      </w:r>
      <w:r w:rsidR="00B94030">
        <w:rPr>
          <w:rFonts w:cs="Arial"/>
        </w:rPr>
        <w:t>6</w:t>
      </w:r>
      <w:r w:rsidR="002F2B32">
        <w:rPr>
          <w:rFonts w:cs="Arial"/>
        </w:rPr>
        <w:t>_</w:t>
      </w:r>
      <w:r w:rsidR="00B759AF">
        <w:rPr>
          <w:rFonts w:cs="Arial"/>
        </w:rPr>
        <w:t>(SPCN)</w:t>
      </w:r>
    </w:p>
    <w:p w14:paraId="3CDAF0AD" w14:textId="77777777" w:rsidR="00730602" w:rsidRDefault="00730602" w:rsidP="00730602">
      <w:pPr>
        <w:jc w:val="both"/>
        <w:rPr>
          <w:rFonts w:cs="Arial"/>
        </w:rPr>
      </w:pPr>
    </w:p>
    <w:p w14:paraId="3650011A" w14:textId="77777777" w:rsidR="00730602" w:rsidRPr="00D9604B" w:rsidRDefault="00730602" w:rsidP="00730602">
      <w:pPr>
        <w:jc w:val="both"/>
        <w:rPr>
          <w:rFonts w:cs="Arial"/>
        </w:rPr>
      </w:pPr>
    </w:p>
    <w:sectPr w:rsidR="00730602" w:rsidRPr="00D9604B">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09DA65" w14:textId="77777777" w:rsidR="00AD075C" w:rsidRDefault="00AD075C">
      <w:r>
        <w:separator/>
      </w:r>
    </w:p>
  </w:endnote>
  <w:endnote w:type="continuationSeparator" w:id="0">
    <w:p w14:paraId="51535E37" w14:textId="77777777" w:rsidR="00AD075C" w:rsidRDefault="00AD0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114D3B" w14:textId="77777777" w:rsidR="00AD075C" w:rsidRDefault="00AD075C">
      <w:r>
        <w:separator/>
      </w:r>
    </w:p>
  </w:footnote>
  <w:footnote w:type="continuationSeparator" w:id="0">
    <w:p w14:paraId="0F1B5140" w14:textId="77777777" w:rsidR="00AD075C" w:rsidRDefault="00AD07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5F8B"/>
    <w:rsid w:val="0001784D"/>
    <w:rsid w:val="000263AA"/>
    <w:rsid w:val="00026F26"/>
    <w:rsid w:val="00027C54"/>
    <w:rsid w:val="00053576"/>
    <w:rsid w:val="00062167"/>
    <w:rsid w:val="00064FEB"/>
    <w:rsid w:val="000A67BF"/>
    <w:rsid w:val="000B3BF9"/>
    <w:rsid w:val="000C412B"/>
    <w:rsid w:val="000C4964"/>
    <w:rsid w:val="000F04F4"/>
    <w:rsid w:val="000F194F"/>
    <w:rsid w:val="00107AEC"/>
    <w:rsid w:val="00117EF8"/>
    <w:rsid w:val="00130682"/>
    <w:rsid w:val="00173959"/>
    <w:rsid w:val="00195503"/>
    <w:rsid w:val="001A09AC"/>
    <w:rsid w:val="001A305C"/>
    <w:rsid w:val="001C4040"/>
    <w:rsid w:val="00200A57"/>
    <w:rsid w:val="002147D7"/>
    <w:rsid w:val="002149BE"/>
    <w:rsid w:val="0025109E"/>
    <w:rsid w:val="00293D6E"/>
    <w:rsid w:val="002970B5"/>
    <w:rsid w:val="00297C59"/>
    <w:rsid w:val="002C69F1"/>
    <w:rsid w:val="002C7E3D"/>
    <w:rsid w:val="002D6861"/>
    <w:rsid w:val="002D7FF5"/>
    <w:rsid w:val="002F2B32"/>
    <w:rsid w:val="00304D52"/>
    <w:rsid w:val="00330195"/>
    <w:rsid w:val="00332F49"/>
    <w:rsid w:val="00372130"/>
    <w:rsid w:val="00374D33"/>
    <w:rsid w:val="003D0DE2"/>
    <w:rsid w:val="00407155"/>
    <w:rsid w:val="00411A05"/>
    <w:rsid w:val="00413782"/>
    <w:rsid w:val="00432F61"/>
    <w:rsid w:val="004425F3"/>
    <w:rsid w:val="00450017"/>
    <w:rsid w:val="00450A4E"/>
    <w:rsid w:val="00461FF3"/>
    <w:rsid w:val="00472E9D"/>
    <w:rsid w:val="00477527"/>
    <w:rsid w:val="0048491E"/>
    <w:rsid w:val="00494067"/>
    <w:rsid w:val="004B4B71"/>
    <w:rsid w:val="004B7FD4"/>
    <w:rsid w:val="004C068D"/>
    <w:rsid w:val="004C14A1"/>
    <w:rsid w:val="004F6C7B"/>
    <w:rsid w:val="00510D35"/>
    <w:rsid w:val="00516FCB"/>
    <w:rsid w:val="00527941"/>
    <w:rsid w:val="00530112"/>
    <w:rsid w:val="00546DC5"/>
    <w:rsid w:val="00561A8E"/>
    <w:rsid w:val="00574B46"/>
    <w:rsid w:val="00583A3E"/>
    <w:rsid w:val="00586DC9"/>
    <w:rsid w:val="005A5B11"/>
    <w:rsid w:val="005B0A6A"/>
    <w:rsid w:val="005B2DE5"/>
    <w:rsid w:val="005C180C"/>
    <w:rsid w:val="005C2EA7"/>
    <w:rsid w:val="005D4900"/>
    <w:rsid w:val="005F0785"/>
    <w:rsid w:val="00627601"/>
    <w:rsid w:val="00676336"/>
    <w:rsid w:val="006825BF"/>
    <w:rsid w:val="006955D2"/>
    <w:rsid w:val="006A0472"/>
    <w:rsid w:val="006A07F3"/>
    <w:rsid w:val="006A2261"/>
    <w:rsid w:val="006A2AFF"/>
    <w:rsid w:val="006A3977"/>
    <w:rsid w:val="006B10DD"/>
    <w:rsid w:val="006B1BA8"/>
    <w:rsid w:val="006B3094"/>
    <w:rsid w:val="006C17AC"/>
    <w:rsid w:val="006C3E33"/>
    <w:rsid w:val="006E49F9"/>
    <w:rsid w:val="006F17B7"/>
    <w:rsid w:val="0071701C"/>
    <w:rsid w:val="0072326D"/>
    <w:rsid w:val="00725454"/>
    <w:rsid w:val="00730602"/>
    <w:rsid w:val="0078729B"/>
    <w:rsid w:val="007A334E"/>
    <w:rsid w:val="007C3D79"/>
    <w:rsid w:val="007D4C15"/>
    <w:rsid w:val="007E3BFA"/>
    <w:rsid w:val="00817D2F"/>
    <w:rsid w:val="0082592B"/>
    <w:rsid w:val="00833443"/>
    <w:rsid w:val="00862AD9"/>
    <w:rsid w:val="00866C5C"/>
    <w:rsid w:val="00867F9E"/>
    <w:rsid w:val="00880B39"/>
    <w:rsid w:val="00885691"/>
    <w:rsid w:val="008A523E"/>
    <w:rsid w:val="008E2486"/>
    <w:rsid w:val="008F7E62"/>
    <w:rsid w:val="009010A5"/>
    <w:rsid w:val="00902F75"/>
    <w:rsid w:val="00944D71"/>
    <w:rsid w:val="00944F39"/>
    <w:rsid w:val="009544D8"/>
    <w:rsid w:val="00963FB7"/>
    <w:rsid w:val="0096455F"/>
    <w:rsid w:val="00965CE6"/>
    <w:rsid w:val="009676B5"/>
    <w:rsid w:val="009779CA"/>
    <w:rsid w:val="009860C3"/>
    <w:rsid w:val="009A5EE3"/>
    <w:rsid w:val="009C67DB"/>
    <w:rsid w:val="009D0C2B"/>
    <w:rsid w:val="009D24D6"/>
    <w:rsid w:val="009F3964"/>
    <w:rsid w:val="009F7551"/>
    <w:rsid w:val="00A00FF3"/>
    <w:rsid w:val="00A0105E"/>
    <w:rsid w:val="00A02BF6"/>
    <w:rsid w:val="00A04B4A"/>
    <w:rsid w:val="00A06350"/>
    <w:rsid w:val="00A1617D"/>
    <w:rsid w:val="00A21ABA"/>
    <w:rsid w:val="00A30AA2"/>
    <w:rsid w:val="00A34D04"/>
    <w:rsid w:val="00A4715E"/>
    <w:rsid w:val="00A51519"/>
    <w:rsid w:val="00A56F13"/>
    <w:rsid w:val="00A65374"/>
    <w:rsid w:val="00A66530"/>
    <w:rsid w:val="00AA49D0"/>
    <w:rsid w:val="00AA5C1E"/>
    <w:rsid w:val="00AB38F9"/>
    <w:rsid w:val="00AC0703"/>
    <w:rsid w:val="00AD075C"/>
    <w:rsid w:val="00B03E56"/>
    <w:rsid w:val="00B11F8B"/>
    <w:rsid w:val="00B22FC5"/>
    <w:rsid w:val="00B26F38"/>
    <w:rsid w:val="00B27C1F"/>
    <w:rsid w:val="00B56458"/>
    <w:rsid w:val="00B72B99"/>
    <w:rsid w:val="00B759AF"/>
    <w:rsid w:val="00B87886"/>
    <w:rsid w:val="00B94030"/>
    <w:rsid w:val="00BA5586"/>
    <w:rsid w:val="00BB2A76"/>
    <w:rsid w:val="00BB3332"/>
    <w:rsid w:val="00BB4600"/>
    <w:rsid w:val="00BC0A28"/>
    <w:rsid w:val="00BC7D8C"/>
    <w:rsid w:val="00BE3329"/>
    <w:rsid w:val="00BF0298"/>
    <w:rsid w:val="00C011C3"/>
    <w:rsid w:val="00C46D4D"/>
    <w:rsid w:val="00C56BE2"/>
    <w:rsid w:val="00C640E3"/>
    <w:rsid w:val="00C927B8"/>
    <w:rsid w:val="00CA5396"/>
    <w:rsid w:val="00CE28D8"/>
    <w:rsid w:val="00D07472"/>
    <w:rsid w:val="00D17E07"/>
    <w:rsid w:val="00D7425B"/>
    <w:rsid w:val="00D74A4C"/>
    <w:rsid w:val="00D82EF0"/>
    <w:rsid w:val="00D86633"/>
    <w:rsid w:val="00DA60C9"/>
    <w:rsid w:val="00DD0388"/>
    <w:rsid w:val="00DD28D0"/>
    <w:rsid w:val="00DD55AF"/>
    <w:rsid w:val="00E049D1"/>
    <w:rsid w:val="00E1261C"/>
    <w:rsid w:val="00E34F5C"/>
    <w:rsid w:val="00E52DEB"/>
    <w:rsid w:val="00E57A70"/>
    <w:rsid w:val="00E67DFC"/>
    <w:rsid w:val="00E75AF1"/>
    <w:rsid w:val="00E91EB6"/>
    <w:rsid w:val="00EB28CC"/>
    <w:rsid w:val="00EF4E5C"/>
    <w:rsid w:val="00F03A8C"/>
    <w:rsid w:val="00F12C46"/>
    <w:rsid w:val="00F15956"/>
    <w:rsid w:val="00F234D3"/>
    <w:rsid w:val="00F32E98"/>
    <w:rsid w:val="00F67A7B"/>
    <w:rsid w:val="00F92FF8"/>
    <w:rsid w:val="00FA57F8"/>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85DD69A"/>
  <w15:docId w15:val="{828654CB-673C-4315-9C11-6F745BDB5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_layouts/WordViewer.aspx?id=/P0JQP/2007_Standard_Specifications/cu103001a%20Contract%20Establishment%20(On%20Call-State).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cq103-000110-01.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 xmlns="0da6ca4d-3636-4380-ae91-0121f7d90329">103</Sect>
    <Expiration_x0020_Date0 xmlns="0da6ca4d-3636-4380-ae91-0121f7d90329">5555-05-05T04:00:00+00:00</Expiration_x0020_Date0>
    <Contains_x0020_Fields xmlns="0da6ca4d-3636-4380-ae91-0121f7d90329">No</Contains_x0020_Fields>
    <Usage_x0020_Guidance xmlns="0da6ca4d-3636-4380-ae91-0121f7d90329">Use only with state funded on-call projects.{2007-cu103001a}</Usage_x0020_Guidance>
    <Specification_x0020_Category xmlns="0da6ca4d-3636-4380-ae91-0121f7d90329">1 General Provisions</Specification_x0020_Category>
    <Availability_x0020_Date xmlns="0da6ca4d-3636-4380-ae91-0121f7d90329">2016-10-06T04:00:00+00:00</Availability_x0020_Date>
    <Document_x0020_Type xmlns="0da6ca4d-3636-4380-ae91-0121f7d90329">SPCN</Document_x0020_Type>
    <Specification_x0020_Number xmlns="0da6ca4d-3636-4380-ae91-0121f7d90329">cq103-000110-01</Specification_x0020_Number>
    <Status xmlns="0da6ca4d-3636-4380-ae91-0121f7d90329">Active</Status>
    <Div xmlns="0da6ca4d-3636-4380-ae91-0121f7d90329">I</Div>
    <Replaced_x0020_By xmlns="0da6ca4d-3636-4380-ae91-0121f7d90329">Current</Replaced_x0020_By>
    <Replaces xmlns="0da6ca4d-3636-4380-ae91-0121f7d90329">cq103-000110-00</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Replacement</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State Funds ONLY, On-Call ONLY</Use_x0020__x002d__x0020_Not_x0020_All_x0020__x0028_Specify_x0029_>
    <On_x0020_Pick_x002d_List xmlns="0da6ca4d-3636-4380-ae91-0121f7d90329">false</On_x0020_Pick_x002d_List>
    <C_x0020__x0026__x0020_R_x0020_Date xmlns="0da6ca4d-3636-4380-ae91-0121f7d90329">2016-10-25T04:00:00+00:00</C_x0020__x0026__x0020_R_x0020_Date>
    <Copy_x0020_to_x0020_Eguide xmlns="0da6ca4d-3636-4380-ae91-0121f7d90329">false</Copy_x0020_to_x0020_Eguide>
    <Advertisement xmlns="0da6ca4d-3636-4380-ae91-0121f7d90329">2016-10-25T04:00:00+00:00</Advertis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file>

<file path=customXml/itemProps2.xml><?xml version="1.0" encoding="utf-8"?>
<ds:datastoreItem xmlns:ds="http://schemas.openxmlformats.org/officeDocument/2006/customXml" ds:itemID="{535EEE40-F0C2-4A56-AC02-BF37565AE86B}"/>
</file>

<file path=customXml/itemProps3.xml><?xml version="1.0" encoding="utf-8"?>
<ds:datastoreItem xmlns:ds="http://schemas.openxmlformats.org/officeDocument/2006/customXml" ds:itemID="{DF255426-AB94-418F-AB8A-3A69C8282CE7}"/>
</file>

<file path=customXml/itemProps4.xml><?xml version="1.0" encoding="utf-8"?>
<ds:datastoreItem xmlns:ds="http://schemas.openxmlformats.org/officeDocument/2006/customXml" ds:itemID="{6A026658-4247-4BF9-AF66-377FFD866C60}"/>
</file>

<file path=docProps/app.xml><?xml version="1.0" encoding="utf-8"?>
<Properties xmlns="http://schemas.openxmlformats.org/officeDocument/2006/extended-properties" xmlns:vt="http://schemas.openxmlformats.org/officeDocument/2006/docPropsVTypes">
  <Template>Normal</Template>
  <TotalTime>884</TotalTime>
  <Pages>1</Pages>
  <Words>308</Words>
  <Characters>1762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CONTRACT ESTABLISHMENT (On Call State) R-7-12-16</vt:lpstr>
    </vt:vector>
  </TitlesOfParts>
  <Company>VDOT</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ESTABLISHMENT (On-Call State) 9-8-16</dc:title>
  <dc:creator>vdot</dc:creator>
  <cp:lastModifiedBy>Gayle, David W. (VDOT)</cp:lastModifiedBy>
  <cp:revision>140</cp:revision>
  <dcterms:created xsi:type="dcterms:W3CDTF">2015-10-15T17:45:00Z</dcterms:created>
  <dcterms:modified xsi:type="dcterms:W3CDTF">2018-04-05T18:58:00Z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103</vt:lpwstr>
  </property>
  <property fmtid="{D5CDD505-2E9C-101B-9397-08002B2CF9AE}" pid="46" name="Specification Category">
    <vt:lpwstr>2</vt:lpwstr>
  </property>
  <property fmtid="{D5CDD505-2E9C-101B-9397-08002B2CF9AE}" pid="47" name="Usage Guidance">
    <vt:lpwstr>Use only with state funded on-call projects.{2007-cu103001a}</vt:lpwstr>
  </property>
  <property fmtid="{D5CDD505-2E9C-101B-9397-08002B2CF9AE}" pid="48" name="Contains Fields">
    <vt:lpwstr>No</vt:lpwstr>
  </property>
  <property fmtid="{D5CDD505-2E9C-101B-9397-08002B2CF9AE}" pid="49" name="Document Type">
    <vt:lpwstr>SPCN</vt:lpwstr>
  </property>
  <property fmtid="{D5CDD505-2E9C-101B-9397-08002B2CF9AE}" pid="50" name="X-Guidelines">
    <vt:lpwstr/>
  </property>
  <property fmtid="{D5CDD505-2E9C-101B-9397-08002B2CF9AE}" pid="51" name="Specification Number">
    <vt:lpwstr>cq103-000110-00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2016-10-04T04:00:00Z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https://outsidevdot.cov.virginia.gov/P0JQP/2016_Standard_Specifications/Forms/PLGG.aspx?View={059C9ADD-1EEB-4E46-8248-51123B71B3E6}&amp;FilterField1=ID&amp;FilterValue1=1401, G</vt:lpwstr>
  </property>
</Properties>
</file>